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087" w:rsidRDefault="00D90FB0" w:rsidP="00D90FB0">
      <w:r>
        <w:t>María Jiménez Serrano</w:t>
      </w:r>
    </w:p>
    <w:p w:rsidR="00D90FB0" w:rsidRDefault="00D90FB0" w:rsidP="00D90FB0">
      <w:r>
        <w:t>2GEI</w:t>
      </w:r>
      <w:r>
        <w:tab/>
        <w:t xml:space="preserve"> Grupo: B4</w:t>
      </w:r>
    </w:p>
    <w:p w:rsidR="00D90FB0" w:rsidRDefault="00D90FB0" w:rsidP="00D90FB0">
      <w:r>
        <w:t>Asignatura: PROCESOS DE APRENDIZAJE: DESARROLLO DE LAS HABILIDADES COMUNICATIVAS</w:t>
      </w:r>
    </w:p>
    <w:p w:rsidR="00D90FB0" w:rsidRDefault="00D90FB0" w:rsidP="00D90FB0">
      <w:pPr>
        <w:pStyle w:val="Prrafodelista"/>
        <w:numPr>
          <w:ilvl w:val="0"/>
          <w:numId w:val="1"/>
        </w:numPr>
      </w:pPr>
      <w:r>
        <w:t xml:space="preserve">¿Todos los seres humanos poseen la facultad del lenguaje? </w:t>
      </w:r>
    </w:p>
    <w:p w:rsidR="007C10F1" w:rsidRDefault="007C10F1" w:rsidP="007C10F1">
      <w:r>
        <w:t xml:space="preserve">La facultad del lenguaje está presente en todas las personas que no tenga ningún tipo de problema neuronal o intelectual; por lo tanto, sí. Por ello se puede decir que el lenguaje es una capacidad que está presente en todas las personas del mundo. </w:t>
      </w:r>
    </w:p>
    <w:p w:rsidR="00D90FB0" w:rsidRDefault="00D90FB0" w:rsidP="00D90FB0">
      <w:pPr>
        <w:pStyle w:val="Prrafodelista"/>
        <w:numPr>
          <w:ilvl w:val="0"/>
          <w:numId w:val="1"/>
        </w:numPr>
      </w:pPr>
      <w:r>
        <w:t xml:space="preserve">¿Cuál es condición indispensable para que todo bebé sano (que nace, por tanto, con la facultad del lenguaje) la desarrolle y acabe hablando una lengua? </w:t>
      </w:r>
    </w:p>
    <w:p w:rsidR="007C10F1" w:rsidRDefault="007C10F1" w:rsidP="007C10F1">
      <w:r>
        <w:t xml:space="preserve">La condición indispensable para que un bebé desarrolle la capacidad lingüística es que tenga un entorno social en el que participe en lenguaje, es decir, la facultad del lenguaje es algo innato, pero la capacidad para desarrollar una lengua no. </w:t>
      </w:r>
    </w:p>
    <w:p w:rsidR="007C10F1" w:rsidRDefault="007C10F1" w:rsidP="007C10F1">
      <w:r>
        <w:t xml:space="preserve">El bebé tiene que estar rodeado de un ambiente en el cual se fomente el lenguaje para que pueda desarrollar dicha capacidad, si se encuentra en un entorno en el cual no se pueda relacionar de manera “lingüística” la capacidad anteriormente citada no se podrá desarrollar de manera normal. </w:t>
      </w:r>
    </w:p>
    <w:p w:rsidR="00D90FB0" w:rsidRDefault="00D90FB0" w:rsidP="00D90FB0">
      <w:pPr>
        <w:pStyle w:val="Prrafodelista"/>
        <w:numPr>
          <w:ilvl w:val="0"/>
          <w:numId w:val="1"/>
        </w:numPr>
      </w:pPr>
      <w:r>
        <w:t xml:space="preserve">¿Es la facultad del lenguaje dependiente o independiente de otras capacidades mentales o de la inteligencia general? </w:t>
      </w:r>
    </w:p>
    <w:p w:rsidR="007C10F1" w:rsidRDefault="007C10F1" w:rsidP="007C10F1">
      <w:r>
        <w:t xml:space="preserve">Se puede considerar que es parcialmente independiente, ya que hay tipos de trastornos que afectan a la capacidad lingüística de un ser humano; como por ejemplo el síndrome de </w:t>
      </w:r>
      <w:proofErr w:type="spellStart"/>
      <w:r>
        <w:t>Willians</w:t>
      </w:r>
      <w:proofErr w:type="spellEnd"/>
      <w:r>
        <w:t xml:space="preserve"> en el cual afectan de manera parcial. </w:t>
      </w:r>
    </w:p>
    <w:p w:rsidR="00D90FB0" w:rsidRDefault="00D90FB0" w:rsidP="00D90FB0">
      <w:pPr>
        <w:pStyle w:val="Prrafodelista"/>
        <w:numPr>
          <w:ilvl w:val="0"/>
          <w:numId w:val="1"/>
        </w:numPr>
      </w:pPr>
      <w:r>
        <w:t xml:space="preserve">Asumiendo un contexto sin aislamiento ni patologías ¿la facultad del lenguaje se desarrolla mediante instrucción específica? (o dicho de otro modo ¿se “enseña “a hablar a los bebés/ niños? </w:t>
      </w:r>
    </w:p>
    <w:p w:rsidR="007C10F1" w:rsidRDefault="007C10F1" w:rsidP="007C10F1">
      <w:r>
        <w:t>No, ya que desde que nacemos estamos en un entorno en el cual el lenguaje es un aspecto básico en las personas a la hora de comunicarse (también hay otras formas de comun</w:t>
      </w:r>
      <w:r w:rsidR="00445EE1">
        <w:t xml:space="preserve">icación como gestos corporales). Se trata de algo innato y que sale de forma natural aprender una lengua materna. </w:t>
      </w:r>
    </w:p>
    <w:p w:rsidR="00D90FB0" w:rsidRDefault="00D90FB0" w:rsidP="00D90FB0">
      <w:pPr>
        <w:pStyle w:val="Prrafodelista"/>
        <w:numPr>
          <w:ilvl w:val="0"/>
          <w:numId w:val="1"/>
        </w:numPr>
      </w:pPr>
      <w:r>
        <w:t xml:space="preserve">¿Crees que un bebé adquiere la lengua materna del mismo modo que un adulto aprende una lengua extranjera? ¿Qué nos dice esto sobre el modo en que se desarrolla la facultad del lenguaje? ¿Qué es el periodo crítico? </w:t>
      </w:r>
    </w:p>
    <w:p w:rsidR="00445EE1" w:rsidRDefault="00445EE1" w:rsidP="00445EE1">
      <w:r>
        <w:t xml:space="preserve">No, ya que el periodo crítico para aprender una lengua se da a una corta edad; una vez que ya crecemos estamos fuera de dicho periodo y habrá que tener en cuenta distintos aspectos como por ejemplo la dedicación que se le dé a la hora de aprender una lengua extranjera cuando somos adultos. </w:t>
      </w:r>
    </w:p>
    <w:p w:rsidR="00445EE1" w:rsidRDefault="00445EE1" w:rsidP="00445EE1">
      <w:r>
        <w:t xml:space="preserve">Para que se desarrolle la facultad del lenguaje necesitamos un entorno en el cual se pueda desarrollar de manera espontánea. </w:t>
      </w:r>
    </w:p>
    <w:p w:rsidR="00445EE1" w:rsidRDefault="00445EE1" w:rsidP="00445EE1">
      <w:r>
        <w:t xml:space="preserve">El periodo crítico se trata de un tiempo específico en la vida de una persona (concretamente en este caso cuando somos niños) en el cual tiene que estar rodeado de un entorno para poder desarrollar una facultad innata, de lo contrario dicha capacidad se va perdiendo. Un </w:t>
      </w:r>
      <w:r>
        <w:lastRenderedPageBreak/>
        <w:t xml:space="preserve">ejemplo de ello es el caso de </w:t>
      </w:r>
      <w:proofErr w:type="spellStart"/>
      <w:r>
        <w:t>Genie</w:t>
      </w:r>
      <w:proofErr w:type="spellEnd"/>
      <w:r>
        <w:t>, que al estar aislada y sin ningún tipo de estímulos, su capacidad lingüística (que se trata de algo innato y que sale manera natural en cualquier persona sin ningún tipo de problema neuronal o intelectual</w:t>
      </w:r>
      <w:r w:rsidR="00A71F86">
        <w:t xml:space="preserve">) se vio afectada de manera negativa. </w:t>
      </w:r>
      <w:r>
        <w:t xml:space="preserve"> </w:t>
      </w:r>
    </w:p>
    <w:p w:rsidR="00A71F86" w:rsidRDefault="007C10F1" w:rsidP="00A71F86">
      <w:pPr>
        <w:pStyle w:val="Prrafodelista"/>
        <w:numPr>
          <w:ilvl w:val="0"/>
          <w:numId w:val="1"/>
        </w:numPr>
      </w:pPr>
      <w:r>
        <w:t xml:space="preserve">¿Cuál es la relación entre lenguaje y comunicación? </w:t>
      </w:r>
    </w:p>
    <w:p w:rsidR="00A71F86" w:rsidRDefault="00A71F86" w:rsidP="00A71F86">
      <w:r>
        <w:t xml:space="preserve">El lenguaje se trata la herramienta para poder comunicarnos y expresarnos. La comunicación nace por la sociedad, en la cual el lenguaje es una parte muy importante. Otro elemento importante es que el lenguaje nos ayuda a organizarnos y comprender nuestro alrededor. Sin </w:t>
      </w:r>
      <w:bookmarkStart w:id="0" w:name="_GoBack"/>
      <w:bookmarkEnd w:id="0"/>
      <w:r>
        <w:t xml:space="preserve">embargo, hay que recalcar que para comunicarse no siempre se realiza a través del lenguaje. Un ejemplo de ello sería los gestos de la cara y la postura corporal. </w:t>
      </w:r>
    </w:p>
    <w:sectPr w:rsidR="00A71F86" w:rsidSect="00D90F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37308"/>
    <w:multiLevelType w:val="hybridMultilevel"/>
    <w:tmpl w:val="80E697B2"/>
    <w:lvl w:ilvl="0" w:tplc="8E0E4D5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B0"/>
    <w:rsid w:val="00445EE1"/>
    <w:rsid w:val="00632087"/>
    <w:rsid w:val="007C10F1"/>
    <w:rsid w:val="00A71F86"/>
    <w:rsid w:val="00D90F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B980"/>
  <w15:chartTrackingRefBased/>
  <w15:docId w15:val="{6C9D259A-4073-4342-846E-34E21238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0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554</Words>
  <Characters>3049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Jiménez Serrano María</dc:creator>
  <cp:keywords/>
  <dc:description/>
  <cp:lastModifiedBy>Jiménez Serrano María</cp:lastModifiedBy>
  <cp:revision>1</cp:revision>
  <dcterms:created xsi:type="dcterms:W3CDTF">2019-02-14T16:34:00Z</dcterms:created>
  <dcterms:modified xsi:type="dcterms:W3CDTF">2019-02-14T17:12:00Z</dcterms:modified>
</cp:coreProperties>
</file>